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27"/>
        <w:gridCol w:w="7737"/>
      </w:tblGrid>
      <w:tr w:rsidR="0026083A">
        <w:tc>
          <w:tcPr>
            <w:tcW w:w="824" w:type="pct"/>
            <w:vAlign w:val="center"/>
          </w:tcPr>
          <w:p w:rsidR="0026083A" w:rsidRDefault="004D6F95" w:rsidP="00725DB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67105"/>
                  <wp:effectExtent l="19050" t="19050" r="0" b="444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6710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6083A" w:rsidRPr="00725DBF" w:rsidRDefault="0026083A" w:rsidP="00725DBF">
            <w:pPr>
              <w:jc w:val="center"/>
              <w:rPr>
                <w:sz w:val="44"/>
                <w:szCs w:val="44"/>
              </w:rPr>
            </w:pPr>
            <w:proofErr w:type="spellStart"/>
            <w:r w:rsidRPr="00725DBF">
              <w:rPr>
                <w:b/>
                <w:sz w:val="44"/>
                <w:szCs w:val="44"/>
              </w:rPr>
              <w:t>Bay</w:t>
            </w:r>
            <w:proofErr w:type="spellEnd"/>
            <w:r w:rsidRPr="00725DBF">
              <w:rPr>
                <w:b/>
                <w:sz w:val="44"/>
                <w:szCs w:val="44"/>
              </w:rPr>
              <w:t xml:space="preserve"> Zoltán Fizikaverseny 20</w:t>
            </w:r>
            <w:r w:rsidR="005F71FA">
              <w:rPr>
                <w:b/>
                <w:sz w:val="44"/>
                <w:szCs w:val="44"/>
              </w:rPr>
              <w:t>17</w:t>
            </w:r>
            <w:r w:rsidRPr="00725DBF">
              <w:rPr>
                <w:b/>
                <w:sz w:val="44"/>
                <w:szCs w:val="44"/>
              </w:rPr>
              <w:t>/20</w:t>
            </w:r>
            <w:r w:rsidR="005F71FA">
              <w:rPr>
                <w:b/>
                <w:sz w:val="44"/>
                <w:szCs w:val="44"/>
              </w:rPr>
              <w:t>18</w:t>
            </w:r>
            <w:r w:rsidRPr="00725DBF">
              <w:rPr>
                <w:b/>
                <w:sz w:val="44"/>
                <w:szCs w:val="44"/>
              </w:rPr>
              <w:t>.</w:t>
            </w:r>
          </w:p>
          <w:p w:rsidR="0026083A" w:rsidRPr="00725DBF" w:rsidRDefault="00EC00DE" w:rsidP="00725DBF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6083A" w:rsidRPr="00725DBF">
              <w:rPr>
                <w:b/>
                <w:sz w:val="28"/>
                <w:szCs w:val="28"/>
              </w:rPr>
              <w:t>. forduló</w:t>
            </w:r>
          </w:p>
          <w:p w:rsidR="0026083A" w:rsidRPr="00725DBF" w:rsidRDefault="0026083A" w:rsidP="00725DBF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725DBF">
              <w:rPr>
                <w:b/>
                <w:color w:val="FF0000"/>
                <w:sz w:val="28"/>
                <w:szCs w:val="28"/>
              </w:rPr>
              <w:t>MEGOLDÁSOK</w:t>
            </w:r>
          </w:p>
          <w:p w:rsidR="0026083A" w:rsidRPr="00725DBF" w:rsidRDefault="00EC00DE" w:rsidP="00725DBF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C</w:t>
            </w:r>
            <w:r w:rsidR="0026083A" w:rsidRPr="00725DBF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</w:tc>
      </w:tr>
    </w:tbl>
    <w:p w:rsidR="0026083A" w:rsidRDefault="0026083A" w:rsidP="00B37897">
      <w:pPr>
        <w:jc w:val="center"/>
        <w:rPr>
          <w:b/>
          <w:sz w:val="36"/>
          <w:szCs w:val="36"/>
        </w:rPr>
      </w:pPr>
    </w:p>
    <w:p w:rsidR="00B37897" w:rsidRPr="00C6544E" w:rsidRDefault="005051DB" w:rsidP="0002162A">
      <w:pPr>
        <w:rPr>
          <w:b/>
          <w:color w:val="943634" w:themeColor="accent2" w:themeShade="BF"/>
        </w:rPr>
      </w:pPr>
      <w:r w:rsidRPr="0002162A">
        <w:rPr>
          <w:b/>
        </w:rPr>
        <w:t>1</w:t>
      </w:r>
      <w:r w:rsidR="003E51ED">
        <w:rPr>
          <w:b/>
        </w:rPr>
        <w:t>.</w:t>
      </w:r>
      <w:r w:rsidR="003E51ED" w:rsidRPr="0002162A">
        <w:t> </w:t>
      </w:r>
      <w:r w:rsidR="00436924" w:rsidRPr="0002162A">
        <w:rPr>
          <w:b/>
        </w:rPr>
        <w:t>feladat</w:t>
      </w:r>
    </w:p>
    <w:p w:rsidR="00B37897" w:rsidRPr="00C6544E" w:rsidRDefault="004A42E7" w:rsidP="0002162A">
      <w:pPr>
        <w:ind w:left="284"/>
        <w:rPr>
          <w:i/>
          <w:color w:val="131EF9"/>
        </w:rPr>
      </w:pPr>
      <w:r w:rsidRPr="0002162A">
        <w:rPr>
          <w:i/>
        </w:rPr>
        <w:t>a)</w:t>
      </w:r>
      <w:r w:rsidR="004576D8" w:rsidRPr="0002162A">
        <w:t> </w:t>
      </w:r>
      <w:r w:rsidR="00EC164B" w:rsidRPr="0002162A">
        <w:rPr>
          <w:b/>
          <w:i/>
        </w:rPr>
        <w:t>C</w:t>
      </w:r>
      <w:r w:rsidR="00B37897" w:rsidRPr="0002162A">
        <w:tab/>
      </w:r>
    </w:p>
    <w:p w:rsidR="00B37897" w:rsidRPr="00C6544E" w:rsidRDefault="004A42E7" w:rsidP="0002162A">
      <w:pPr>
        <w:ind w:left="284"/>
        <w:rPr>
          <w:b/>
          <w:i/>
          <w:color w:val="0000FF"/>
        </w:rPr>
      </w:pPr>
      <w:r w:rsidRPr="0002162A">
        <w:rPr>
          <w:i/>
        </w:rPr>
        <w:t>b)</w:t>
      </w:r>
      <w:r w:rsidR="004576D8" w:rsidRPr="0002162A">
        <w:t> </w:t>
      </w:r>
      <w:r w:rsidR="00EC00DE">
        <w:rPr>
          <w:b/>
          <w:i/>
        </w:rPr>
        <w:t>B</w:t>
      </w:r>
    </w:p>
    <w:p w:rsidR="00B37897" w:rsidRPr="0002162A" w:rsidRDefault="004A42E7" w:rsidP="0002162A">
      <w:pPr>
        <w:ind w:firstLine="284"/>
        <w:rPr>
          <w:i/>
        </w:rPr>
      </w:pPr>
      <w:r w:rsidRPr="0002162A">
        <w:rPr>
          <w:i/>
        </w:rPr>
        <w:t>c)</w:t>
      </w:r>
      <w:r w:rsidR="004576D8" w:rsidRPr="0002162A">
        <w:t> </w:t>
      </w:r>
      <w:r w:rsidR="0082248D" w:rsidRPr="0002162A">
        <w:rPr>
          <w:b/>
          <w:i/>
        </w:rPr>
        <w:t>B</w:t>
      </w:r>
    </w:p>
    <w:p w:rsidR="00B37897" w:rsidRPr="0002162A" w:rsidRDefault="004A42E7" w:rsidP="0002162A">
      <w:pPr>
        <w:ind w:left="567" w:hanging="283"/>
        <w:rPr>
          <w:i/>
        </w:rPr>
      </w:pPr>
      <w:r w:rsidRPr="0002162A">
        <w:rPr>
          <w:i/>
        </w:rPr>
        <w:t>d)</w:t>
      </w:r>
      <w:r w:rsidR="004576D8" w:rsidRPr="0002162A">
        <w:t> </w:t>
      </w:r>
      <w:r w:rsidR="00EC00DE">
        <w:rPr>
          <w:b/>
          <w:i/>
        </w:rPr>
        <w:t>D</w:t>
      </w:r>
    </w:p>
    <w:p w:rsidR="0049582F" w:rsidRPr="0002162A" w:rsidRDefault="004A42E7" w:rsidP="0002162A">
      <w:pPr>
        <w:ind w:left="284"/>
        <w:rPr>
          <w:i/>
        </w:rPr>
      </w:pPr>
      <w:r w:rsidRPr="0002162A">
        <w:rPr>
          <w:i/>
        </w:rPr>
        <w:t>e)</w:t>
      </w:r>
      <w:r w:rsidR="004576D8" w:rsidRPr="0002162A">
        <w:t> </w:t>
      </w:r>
      <w:r w:rsidR="00EC00DE">
        <w:rPr>
          <w:b/>
          <w:i/>
        </w:rPr>
        <w:t>C</w:t>
      </w:r>
    </w:p>
    <w:p w:rsidR="00B37897" w:rsidRPr="00772F21" w:rsidRDefault="0002162A" w:rsidP="0002162A">
      <w:pPr>
        <w:ind w:left="426"/>
        <w:jc w:val="right"/>
        <w:rPr>
          <w:b/>
          <w:i/>
          <w:color w:val="131EF9"/>
        </w:rPr>
      </w:pPr>
      <w:r w:rsidRPr="00772F21">
        <w:rPr>
          <w:b/>
          <w:i/>
          <w:color w:val="131EF9"/>
        </w:rPr>
        <w:t>5x2=10 pont</w:t>
      </w:r>
    </w:p>
    <w:p w:rsidR="00B37897" w:rsidRPr="0002162A" w:rsidRDefault="00B37897" w:rsidP="0002162A"/>
    <w:p w:rsidR="00B37897" w:rsidRDefault="005051DB" w:rsidP="00BE631E">
      <w:pPr>
        <w:spacing w:after="120"/>
        <w:rPr>
          <w:b/>
        </w:rPr>
      </w:pPr>
      <w:r w:rsidRPr="0002162A">
        <w:rPr>
          <w:b/>
        </w:rPr>
        <w:t>2</w:t>
      </w:r>
      <w:r w:rsidR="00B37897" w:rsidRPr="0002162A">
        <w:rPr>
          <w:b/>
        </w:rPr>
        <w:t>.</w:t>
      </w:r>
      <w:r w:rsidR="003E51ED" w:rsidRPr="0002162A">
        <w:t> </w:t>
      </w:r>
      <w:r w:rsidR="00F35B99">
        <w:rPr>
          <w:b/>
        </w:rPr>
        <w:t>feladat</w:t>
      </w:r>
    </w:p>
    <w:p w:rsidR="00BE631E" w:rsidRPr="00BE631E" w:rsidRDefault="00F35B99" w:rsidP="00BE631E">
      <w:pPr>
        <w:spacing w:after="120"/>
        <w:ind w:left="567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A=2∙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-3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 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BE631E" w:rsidRPr="00BE631E" w:rsidRDefault="00F35B99" w:rsidP="00BE631E">
      <w:pPr>
        <w:spacing w:after="120"/>
        <w:ind w:left="567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T=300 </m:t>
          </m:r>
          <m:r>
            <m:rPr>
              <m:sty m:val="p"/>
            </m:rPr>
            <w:rPr>
              <w:rFonts w:ascii="Cambria Math" w:hAnsi="Cambria Math"/>
            </w:rPr>
            <m:t>K</m:t>
          </m:r>
        </m:oMath>
      </m:oMathPara>
    </w:p>
    <w:p w:rsidR="00BE631E" w:rsidRPr="00BE631E" w:rsidRDefault="004F0236" w:rsidP="00BE631E">
      <w:pPr>
        <w:spacing w:after="120"/>
        <w:ind w:left="567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 xml:space="preserve">=15 </m:t>
          </m:r>
          <m:r>
            <m:rPr>
              <m:sty m:val="p"/>
            </m:rPr>
            <w:rPr>
              <w:rFonts w:ascii="Cambria Math" w:hAnsi="Cambria Math"/>
            </w:rPr>
            <m:t>kg</m:t>
          </m:r>
        </m:oMath>
      </m:oMathPara>
    </w:p>
    <w:p w:rsidR="00BE631E" w:rsidRPr="00BE631E" w:rsidRDefault="004F0236" w:rsidP="00BE631E">
      <w:pPr>
        <w:spacing w:after="120"/>
        <w:ind w:left="567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Pa</m:t>
          </m:r>
        </m:oMath>
      </m:oMathPara>
    </w:p>
    <w:p w:rsidR="00BE631E" w:rsidRPr="00BE631E" w:rsidRDefault="00F35B99" w:rsidP="00BE631E">
      <w:pPr>
        <w:spacing w:after="120"/>
        <w:ind w:left="567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D=500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den>
          </m:f>
        </m:oMath>
      </m:oMathPara>
    </w:p>
    <w:p w:rsidR="00F35B99" w:rsidRPr="00F35B99" w:rsidRDefault="00F35B99" w:rsidP="00BE631E">
      <w:pPr>
        <w:spacing w:after="120"/>
        <w:ind w:left="567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∆l=0,1 </m:t>
          </m:r>
          <m:r>
            <m:rPr>
              <m:sty m:val="p"/>
            </m:rPr>
            <w:rPr>
              <w:rFonts w:ascii="Cambria Math" w:hAnsi="Cambria Math"/>
            </w:rPr>
            <m:t>m</m:t>
          </m:r>
          <m:r>
            <w:rPr>
              <w:rFonts w:ascii="Cambria Math" w:hAnsi="Cambria Math"/>
            </w:rPr>
            <m:t xml:space="preserve">   </m:t>
          </m:r>
        </m:oMath>
      </m:oMathPara>
    </w:p>
    <w:p w:rsidR="00772F21" w:rsidRDefault="00BE631E" w:rsidP="00B35DCA">
      <w:pPr>
        <w:pStyle w:val="Listaszerbekezds"/>
        <w:numPr>
          <w:ilvl w:val="0"/>
          <w:numId w:val="4"/>
        </w:numPr>
        <w:spacing w:after="120"/>
        <w:ind w:left="567" w:hanging="283"/>
        <w:jc w:val="both"/>
        <w:rPr>
          <w:noProof/>
        </w:rPr>
      </w:pPr>
      <w:r>
        <w:rPr>
          <w:noProof/>
        </w:rPr>
        <w:t>A dugattyú egyensúl</w:t>
      </w:r>
      <w:r w:rsidR="000B1A52">
        <w:rPr>
          <w:noProof/>
        </w:rPr>
        <w:t>y</w:t>
      </w:r>
      <w:r>
        <w:rPr>
          <w:noProof/>
        </w:rPr>
        <w:t>ban van, tehát a rá ható erők vektori összege nulla, azaz</w:t>
      </w:r>
    </w:p>
    <w:p w:rsidR="00BE631E" w:rsidRDefault="004F0236" w:rsidP="00BE631E">
      <w:pPr>
        <w:spacing w:after="120"/>
        <w:ind w:left="851"/>
        <w:jc w:val="both"/>
        <w:rPr>
          <w:noProof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∙A+D∙∆l-</m:t>
          </m:r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noProof/>
                </w:rPr>
                <m:t>d</m:t>
              </m:r>
            </m:sub>
          </m:sSub>
          <m:r>
            <w:rPr>
              <w:rFonts w:ascii="Cambria Math" w:hAnsi="Cambria Math"/>
              <w:noProof/>
            </w:rPr>
            <m:t>∙g-p∙A=0</m:t>
          </m:r>
        </m:oMath>
      </m:oMathPara>
    </w:p>
    <w:p w:rsidR="00BE631E" w:rsidRDefault="00BE631E" w:rsidP="00BE631E">
      <w:pPr>
        <w:spacing w:after="120"/>
        <w:ind w:left="567"/>
        <w:jc w:val="both"/>
        <w:rPr>
          <w:noProof/>
        </w:rPr>
      </w:pPr>
      <w:r>
        <w:rPr>
          <w:noProof/>
        </w:rPr>
        <w:t>Ebből a keresett nyomás:</w:t>
      </w:r>
    </w:p>
    <w:p w:rsidR="00BE631E" w:rsidRDefault="00C405E2" w:rsidP="00BE631E">
      <w:pPr>
        <w:spacing w:after="120"/>
        <w:ind w:left="851"/>
        <w:jc w:val="both"/>
        <w:rPr>
          <w:noProof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</w:rPr>
            <m:t>p=</m:t>
          </m:r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noProof/>
                </w:rPr>
                <m:t>k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</w:rPr>
                <m:t>D∙∆l-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noProof/>
                    </w:rPr>
                    <m:t>d</m:t>
                  </m:r>
                </m:sub>
              </m:sSub>
              <m:r>
                <w:rPr>
                  <w:rFonts w:ascii="Cambria Math" w:hAnsi="Cambria Math"/>
                  <w:noProof/>
                </w:rPr>
                <m:t>∙g</m:t>
              </m:r>
            </m:num>
            <m:den>
              <m:r>
                <w:rPr>
                  <w:rFonts w:ascii="Cambria Math" w:hAnsi="Cambria Math"/>
                  <w:noProof/>
                </w:rPr>
                <m:t>A</m:t>
              </m:r>
            </m:den>
          </m:f>
        </m:oMath>
      </m:oMathPara>
    </w:p>
    <w:p w:rsidR="00C405E2" w:rsidRDefault="00C405E2" w:rsidP="00C405E2">
      <w:pPr>
        <w:spacing w:after="120"/>
        <w:ind w:left="851"/>
        <w:jc w:val="both"/>
        <w:rPr>
          <w:noProof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</w:rPr>
            <m:t>p=</m:t>
          </m:r>
          <m:sSup>
            <m:sSupPr>
              <m:ctrlPr>
                <w:rPr>
                  <w:rFonts w:ascii="Cambria Math" w:hAnsi="Cambria Math"/>
                  <w:i/>
                  <w:noProof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10</m:t>
              </m:r>
            </m:e>
            <m:sup>
              <m:r>
                <w:rPr>
                  <w:rFonts w:ascii="Cambria Math" w:hAnsi="Cambria Math"/>
                  <w:noProof/>
                </w:rPr>
                <m:t>5</m:t>
              </m:r>
            </m:sup>
          </m:sSup>
          <m:r>
            <w:rPr>
              <w:rFonts w:ascii="Cambria Math" w:hAnsi="Cambria Math"/>
              <w:noProof/>
            </w:rPr>
            <m:t xml:space="preserve"> </m:t>
          </m:r>
          <m:r>
            <m:rPr>
              <m:nor/>
            </m:rPr>
            <w:rPr>
              <w:rFonts w:ascii="Cambria Math" w:hAnsi="Cambria Math"/>
              <w:noProof/>
            </w:rPr>
            <m:t>Pa</m:t>
          </m:r>
          <m:r>
            <w:rPr>
              <w:rFonts w:ascii="Cambria Math" w:hAnsi="Cambria Math"/>
              <w:noProof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</w:rPr>
                <m:t xml:space="preserve">500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den>
              </m:f>
              <m:r>
                <w:rPr>
                  <w:rFonts w:ascii="Cambria Math" w:hAnsi="Cambria Math"/>
                  <w:noProof/>
                </w:rPr>
                <m:t>∙</m:t>
              </m:r>
              <m:r>
                <w:rPr>
                  <w:rFonts w:ascii="Cambria Math" w:hAnsi="Cambria Math"/>
                </w:rPr>
                <m:t xml:space="preserve">0,1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  <w:noProof/>
                </w:rPr>
                <m:t>-</m:t>
              </m:r>
              <m:r>
                <w:rPr>
                  <w:rFonts w:ascii="Cambria Math" w:hAnsi="Cambria Math"/>
                </w:rPr>
                <m:t xml:space="preserve">15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kg</m:t>
              </m:r>
              <m:r>
                <w:rPr>
                  <w:rFonts w:ascii="Cambria Math" w:hAnsi="Cambria Math"/>
                  <w:noProof/>
                </w:rPr>
                <m:t xml:space="preserve">∙10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noProof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noProof/>
                        </w:rPr>
                        <m:t>s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w:rPr>
                  <w:rFonts w:ascii="Cambria Math" w:hAnsi="Cambria Math"/>
                </w:rPr>
                <m:t>2∙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noProof/>
            </w:rPr>
            <m:t xml:space="preserve">= </m:t>
          </m:r>
          <m:r>
            <w:rPr>
              <w:rFonts w:ascii="Cambria Math" w:hAnsi="Cambria Math"/>
            </w:rPr>
            <m:t>5∙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Pa</m:t>
          </m:r>
        </m:oMath>
      </m:oMathPara>
    </w:p>
    <w:p w:rsidR="000B1A52" w:rsidRDefault="000B1A52" w:rsidP="00B35DCA">
      <w:pPr>
        <w:spacing w:after="120"/>
        <w:ind w:left="851"/>
        <w:jc w:val="right"/>
      </w:pPr>
      <w:r>
        <w:rPr>
          <w:i/>
          <w:color w:val="0000FF"/>
        </w:rPr>
        <w:t>5</w:t>
      </w:r>
      <w:r w:rsidRPr="00DB7E07">
        <w:rPr>
          <w:i/>
          <w:color w:val="0000FF"/>
        </w:rPr>
        <w:t xml:space="preserve"> pont</w:t>
      </w:r>
    </w:p>
    <w:p w:rsidR="000B1A52" w:rsidRDefault="000B1A52" w:rsidP="00B35DCA">
      <w:pPr>
        <w:pStyle w:val="Listaszerbekezds"/>
        <w:numPr>
          <w:ilvl w:val="0"/>
          <w:numId w:val="4"/>
        </w:numPr>
        <w:spacing w:after="120"/>
        <w:ind w:left="567" w:hanging="283"/>
        <w:jc w:val="both"/>
        <w:rPr>
          <w:noProof/>
        </w:rPr>
      </w:pPr>
      <w:r>
        <w:rPr>
          <w:noProof/>
        </w:rPr>
        <w:t>A gázok állapotegyenlete szerint:</w:t>
      </w:r>
    </w:p>
    <w:p w:rsidR="000B1A52" w:rsidRDefault="00B35DCA" w:rsidP="00B35DCA">
      <w:pPr>
        <w:spacing w:after="120"/>
        <w:ind w:left="851"/>
        <w:jc w:val="both"/>
        <w:rPr>
          <w:noProof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noProof/>
            </w:rPr>
            <m:t> </m:t>
          </m:r>
          <m:r>
            <w:rPr>
              <w:rFonts w:ascii="Cambria Math" w:hAnsi="Cambria Math"/>
              <w:noProof/>
            </w:rPr>
            <m:t>p∙V=n∙ R∙T</m:t>
          </m:r>
        </m:oMath>
      </m:oMathPara>
    </w:p>
    <w:p w:rsidR="00B35DCA" w:rsidRDefault="00B35DCA" w:rsidP="00B35DCA">
      <w:pPr>
        <w:spacing w:after="120"/>
        <w:ind w:left="567"/>
        <w:jc w:val="both"/>
        <w:rPr>
          <w:noProof/>
        </w:rPr>
      </w:pPr>
      <w:r>
        <w:rPr>
          <w:noProof/>
        </w:rPr>
        <w:t>A gáz anyagmennyisége a moláris tömeg (</w:t>
      </w:r>
      <w:r w:rsidR="00AC7D0A">
        <w:rPr>
          <w:noProof/>
        </w:rPr>
        <w:t xml:space="preserve">értéke a </w:t>
      </w:r>
      <w:r w:rsidRPr="00B35DCA">
        <w:rPr>
          <w:i/>
          <w:noProof/>
        </w:rPr>
        <w:t>Függvénytáblázatból</w:t>
      </w:r>
      <w:r>
        <w:rPr>
          <w:noProof/>
        </w:rPr>
        <w:t>) alapján:</w:t>
      </w:r>
    </w:p>
    <w:p w:rsidR="000B1A52" w:rsidRDefault="00B35DCA" w:rsidP="00B35DCA">
      <w:pPr>
        <w:spacing w:after="120"/>
        <w:ind w:left="851"/>
        <w:jc w:val="both"/>
        <w:rPr>
          <w:noProof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</w:rPr>
            <m:t>n=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</w:rPr>
                <m:t>m</m:t>
              </m:r>
            </m:num>
            <m:den>
              <m:r>
                <w:rPr>
                  <w:rFonts w:ascii="Cambria Math" w:hAnsi="Cambria Math"/>
                  <w:noProof/>
                </w:rPr>
                <m:t>M</m:t>
              </m:r>
            </m:den>
          </m:f>
        </m:oMath>
      </m:oMathPara>
    </w:p>
    <w:p w:rsidR="00B35DCA" w:rsidRDefault="00B35DCA" w:rsidP="00B35DCA">
      <w:pPr>
        <w:spacing w:after="120"/>
        <w:ind w:left="567"/>
        <w:jc w:val="both"/>
        <w:rPr>
          <w:noProof/>
        </w:rPr>
      </w:pPr>
      <w:r>
        <w:rPr>
          <w:noProof/>
        </w:rPr>
        <w:t>Ezt az előző egyenletbe helyettesítve:</w:t>
      </w:r>
    </w:p>
    <w:p w:rsidR="00B35DCA" w:rsidRDefault="00B35DCA" w:rsidP="00B35DCA">
      <w:pPr>
        <w:spacing w:after="120"/>
        <w:ind w:left="851"/>
        <w:jc w:val="both"/>
        <w:rPr>
          <w:noProof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noProof/>
            </w:rPr>
            <m:t> </m:t>
          </m:r>
          <m:r>
            <w:rPr>
              <w:rFonts w:ascii="Cambria Math" w:hAnsi="Cambria Math"/>
              <w:noProof/>
            </w:rPr>
            <m:t>p∙V=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</w:rPr>
                <m:t>m</m:t>
              </m:r>
            </m:num>
            <m:den>
              <m:r>
                <w:rPr>
                  <w:rFonts w:ascii="Cambria Math" w:hAnsi="Cambria Math"/>
                  <w:noProof/>
                </w:rPr>
                <m:t>M</m:t>
              </m:r>
            </m:den>
          </m:f>
          <m:r>
            <w:rPr>
              <w:rFonts w:ascii="Cambria Math" w:hAnsi="Cambria Math"/>
              <w:noProof/>
            </w:rPr>
            <m:t>∙ R∙T</m:t>
          </m:r>
        </m:oMath>
      </m:oMathPara>
    </w:p>
    <w:p w:rsidR="00B35DCA" w:rsidRDefault="00B35DCA" w:rsidP="00B35DCA">
      <w:pPr>
        <w:spacing w:after="120"/>
        <w:ind w:left="567"/>
        <w:jc w:val="both"/>
        <w:rPr>
          <w:noProof/>
        </w:rPr>
      </w:pPr>
      <w:r>
        <w:rPr>
          <w:noProof/>
        </w:rPr>
        <w:t>Ebből a tömeg és térfogat hányadosaként kifejezhető a sűrűség:</w:t>
      </w:r>
    </w:p>
    <w:p w:rsidR="00B35DCA" w:rsidRDefault="00AC7D0A" w:rsidP="00B35DCA">
      <w:pPr>
        <w:spacing w:after="120"/>
        <w:ind w:left="851"/>
        <w:jc w:val="both"/>
        <w:rPr>
          <w:noProof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</w:rPr>
            <w:lastRenderedPageBreak/>
            <m:t>ρ=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</w:rPr>
                <m:t>m</m:t>
              </m:r>
            </m:num>
            <m:den>
              <m:r>
                <w:rPr>
                  <w:rFonts w:ascii="Cambria Math" w:hAnsi="Cambria Math"/>
                  <w:noProof/>
                </w:rPr>
                <m:t>V</m:t>
              </m:r>
            </m:den>
          </m:f>
          <m:r>
            <w:rPr>
              <w:rFonts w:ascii="Cambria Math" w:hAnsi="Cambria Math"/>
              <w:noProof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</w:rPr>
                <m:t>p∙M</m:t>
              </m:r>
            </m:num>
            <m:den>
              <m:r>
                <w:rPr>
                  <w:rFonts w:ascii="Cambria Math" w:hAnsi="Cambria Math"/>
                  <w:noProof/>
                </w:rPr>
                <m:t>R∙T</m:t>
              </m:r>
            </m:den>
          </m:f>
          <m:r>
            <w:rPr>
              <w:rFonts w:ascii="Cambria Math" w:hAnsi="Cambria Math"/>
              <w:noProof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</w:rPr>
                <m:t>5∙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noProof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  <w:noProof/>
                </w:rPr>
                <m:t>Pa</m:t>
              </m:r>
              <m:r>
                <w:rPr>
                  <w:rFonts w:ascii="Cambria Math" w:hAnsi="Cambria Math"/>
                  <w:noProof/>
                </w:rPr>
                <m:t>∙2∙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noProof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noProof/>
                    </w:rPr>
                    <m:t>kg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noProof/>
                    </w:rPr>
                    <m:t>mol</m:t>
                  </m:r>
                </m:den>
              </m:f>
            </m:num>
            <m:den>
              <m:r>
                <w:rPr>
                  <w:rFonts w:ascii="Cambria Math" w:hAnsi="Cambria Math"/>
                  <w:noProof/>
                </w:rPr>
                <m:t xml:space="preserve">8,31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noProof/>
                    </w:rPr>
                    <m:t>J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noProof/>
                    </w:rPr>
                    <m:t>mol∙K</m:t>
                  </m:r>
                </m:den>
              </m:f>
              <m:r>
                <w:rPr>
                  <w:rFonts w:ascii="Cambria Math" w:hAnsi="Cambria Math"/>
                  <w:noProof/>
                </w:rPr>
                <m:t xml:space="preserve">∙300 </m:t>
              </m:r>
              <m:r>
                <m:rPr>
                  <m:nor/>
                </m:rPr>
                <w:rPr>
                  <w:rFonts w:ascii="Cambria Math" w:hAnsi="Cambria Math"/>
                  <w:noProof/>
                </w:rPr>
                <m:t>K</m:t>
              </m:r>
            </m:den>
          </m:f>
          <m:r>
            <m:rPr>
              <m:nor/>
            </m:rPr>
            <w:rPr>
              <w:rFonts w:ascii="Cambria Math" w:hAnsi="Cambria Math"/>
              <w:noProof/>
            </w:rPr>
            <m:t xml:space="preserve"> ≈ 0,04 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noProof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noProof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sup>
              </m:sSup>
            </m:den>
          </m:f>
        </m:oMath>
      </m:oMathPara>
    </w:p>
    <w:p w:rsidR="00717C48" w:rsidRDefault="00717C48" w:rsidP="00717C48">
      <w:pPr>
        <w:spacing w:after="120"/>
        <w:ind w:left="851"/>
        <w:jc w:val="right"/>
      </w:pPr>
      <w:r>
        <w:rPr>
          <w:i/>
          <w:color w:val="0000FF"/>
        </w:rPr>
        <w:t>5</w:t>
      </w:r>
      <w:r w:rsidRPr="00DB7E07">
        <w:rPr>
          <w:i/>
          <w:color w:val="0000FF"/>
        </w:rPr>
        <w:t xml:space="preserve"> pont</w:t>
      </w:r>
    </w:p>
    <w:p w:rsidR="00DF60B2" w:rsidRPr="00717C48" w:rsidRDefault="00AA1F6F" w:rsidP="007C5823">
      <w:pPr>
        <w:ind w:left="851" w:hanging="567"/>
        <w:jc w:val="right"/>
        <w:rPr>
          <w:b/>
          <w:i/>
          <w:noProof/>
          <w:color w:val="0000FF"/>
        </w:rPr>
      </w:pPr>
      <w:r w:rsidRPr="00717C48">
        <w:rPr>
          <w:b/>
          <w:i/>
          <w:color w:val="0000FF"/>
        </w:rPr>
        <w:t>5</w:t>
      </w:r>
      <w:r w:rsidR="00717C48" w:rsidRPr="00717C48">
        <w:rPr>
          <w:b/>
          <w:i/>
          <w:color w:val="0000FF"/>
        </w:rPr>
        <w:t xml:space="preserve"> </w:t>
      </w:r>
      <w:r w:rsidRPr="00717C48">
        <w:rPr>
          <w:b/>
          <w:i/>
          <w:color w:val="0000FF"/>
        </w:rPr>
        <w:t>+</w:t>
      </w:r>
      <w:r w:rsidR="00717C48" w:rsidRPr="00717C48">
        <w:rPr>
          <w:b/>
          <w:i/>
          <w:color w:val="0000FF"/>
        </w:rPr>
        <w:t xml:space="preserve"> </w:t>
      </w:r>
      <w:r w:rsidRPr="00717C48">
        <w:rPr>
          <w:b/>
          <w:i/>
          <w:color w:val="0000FF"/>
        </w:rPr>
        <w:t>5</w:t>
      </w:r>
      <w:r w:rsidR="00717C48" w:rsidRPr="00717C48">
        <w:rPr>
          <w:b/>
          <w:i/>
          <w:color w:val="0000FF"/>
        </w:rPr>
        <w:t xml:space="preserve"> </w:t>
      </w:r>
      <w:r w:rsidR="006864E4" w:rsidRPr="00717C48">
        <w:rPr>
          <w:b/>
          <w:i/>
          <w:color w:val="0000FF"/>
        </w:rPr>
        <w:t>=</w:t>
      </w:r>
      <w:r w:rsidR="00717C48" w:rsidRPr="00717C48">
        <w:rPr>
          <w:b/>
          <w:i/>
          <w:color w:val="0000FF"/>
        </w:rPr>
        <w:t xml:space="preserve"> </w:t>
      </w:r>
      <w:r w:rsidR="006864E4" w:rsidRPr="00717C48">
        <w:rPr>
          <w:b/>
          <w:i/>
          <w:color w:val="0000FF"/>
        </w:rPr>
        <w:t xml:space="preserve">10 </w:t>
      </w:r>
      <w:r w:rsidR="00DF60B2" w:rsidRPr="00717C48">
        <w:rPr>
          <w:b/>
          <w:i/>
          <w:color w:val="0000FF"/>
        </w:rPr>
        <w:t>pont</w:t>
      </w:r>
    </w:p>
    <w:p w:rsidR="00F35B99" w:rsidRPr="00F35B99" w:rsidRDefault="003E51ED" w:rsidP="00D47DD8">
      <w:pPr>
        <w:spacing w:after="120"/>
        <w:rPr>
          <w:b/>
        </w:rPr>
      </w:pPr>
      <w:r>
        <w:rPr>
          <w:b/>
        </w:rPr>
        <w:t>3</w:t>
      </w:r>
      <w:r w:rsidRPr="0002162A">
        <w:rPr>
          <w:b/>
        </w:rPr>
        <w:t>.</w:t>
      </w:r>
      <w:r w:rsidRPr="0002162A">
        <w:t> </w:t>
      </w:r>
      <w:r w:rsidRPr="0002162A">
        <w:rPr>
          <w:b/>
        </w:rPr>
        <w:t>feladat</w:t>
      </w:r>
    </w:p>
    <w:p w:rsidR="00D47DD8" w:rsidRPr="00D47DD8" w:rsidRDefault="00A77917" w:rsidP="00D47DD8">
      <w:pPr>
        <w:spacing w:after="120"/>
        <w:ind w:left="567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P=1 </m:t>
          </m:r>
          <m:r>
            <m:rPr>
              <m:sty m:val="p"/>
            </m:rPr>
            <w:rPr>
              <w:rFonts w:ascii="Cambria Math" w:hAnsi="Cambria Math"/>
            </w:rPr>
            <m:t>kW</m:t>
          </m:r>
          <m:r>
            <w:rPr>
              <w:rFonts w:ascii="Cambria Math" w:hAnsi="Cambria Math"/>
            </w:rPr>
            <m:t xml:space="preserve">=1000 </m:t>
          </m:r>
          <m:r>
            <m:rPr>
              <m:nor/>
            </m:rPr>
            <w:rPr>
              <w:rFonts w:ascii="Cambria Math" w:hAnsi="Cambria Math"/>
            </w:rPr>
            <m:t>W</m:t>
          </m:r>
        </m:oMath>
      </m:oMathPara>
    </w:p>
    <w:p w:rsidR="00A77917" w:rsidRDefault="004F0236" w:rsidP="00D47DD8">
      <w:pPr>
        <w:spacing w:after="120"/>
        <w:ind w:left="567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v</m:t>
              </m:r>
            </m:sub>
          </m:sSub>
          <m:r>
            <w:rPr>
              <w:rFonts w:ascii="Cambria Math" w:hAnsi="Cambria Math"/>
            </w:rPr>
            <m:t xml:space="preserve">=10 </m:t>
          </m:r>
          <m:r>
            <m:rPr>
              <m:sty m:val="p"/>
            </m:rPr>
            <w:rPr>
              <w:rFonts w:ascii="Cambria Math" w:hAnsi="Cambria Math"/>
            </w:rPr>
            <m:t>Ω</m:t>
          </m:r>
        </m:oMath>
      </m:oMathPara>
    </w:p>
    <w:p w:rsidR="00D47DD8" w:rsidRDefault="004F0236" w:rsidP="00D47DD8">
      <w:pPr>
        <w:spacing w:after="120"/>
        <w:ind w:left="567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=230 </m:t>
          </m:r>
          <m:r>
            <m:rPr>
              <m:sty m:val="p"/>
            </m:rPr>
            <w:rPr>
              <w:rFonts w:ascii="Cambria Math" w:hAnsi="Cambria Math"/>
            </w:rPr>
            <m:t>V</m:t>
          </m:r>
        </m:oMath>
      </m:oMathPara>
    </w:p>
    <w:p w:rsidR="00D47DD8" w:rsidRPr="00A77917" w:rsidRDefault="004F0236" w:rsidP="00D47DD8">
      <w:pPr>
        <w:spacing w:after="120"/>
        <w:ind w:left="567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=10000 </m:t>
          </m:r>
          <m:r>
            <m:rPr>
              <m:sty m:val="p"/>
            </m:rPr>
            <w:rPr>
              <w:rFonts w:ascii="Cambria Math" w:hAnsi="Cambria Math"/>
            </w:rPr>
            <m:t>V</m:t>
          </m:r>
        </m:oMath>
      </m:oMathPara>
    </w:p>
    <w:p w:rsidR="00470B0E" w:rsidRDefault="00D47DD8" w:rsidP="00470B0E">
      <w:pPr>
        <w:pStyle w:val="Listaszerbekezds"/>
        <w:numPr>
          <w:ilvl w:val="0"/>
          <w:numId w:val="5"/>
        </w:numPr>
        <w:spacing w:after="120"/>
        <w:ind w:left="567" w:hanging="283"/>
      </w:pPr>
      <w:r>
        <w:t>Áramerősség a távvezetékben</w:t>
      </w:r>
      <w:r w:rsidR="00B300CF">
        <w:t xml:space="preserve"> 230 V feszültségnél</w:t>
      </w:r>
      <w:r>
        <w:t>:</w:t>
      </w:r>
    </w:p>
    <w:p w:rsidR="00D47DD8" w:rsidRDefault="004F0236" w:rsidP="00D47DD8">
      <w:pPr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1000 </m:t>
              </m:r>
              <m:r>
                <m:rPr>
                  <m:nor/>
                </m:rPr>
                <w:rPr>
                  <w:rFonts w:ascii="Cambria Math" w:hAnsi="Cambria Math"/>
                </w:rPr>
                <m:t>W</m:t>
              </m:r>
            </m:num>
            <m:den>
              <m:r>
                <w:rPr>
                  <w:rFonts w:ascii="Cambria Math" w:hAnsi="Cambria Math"/>
                </w:rPr>
                <m:t xml:space="preserve">230 </m:t>
              </m:r>
              <m:r>
                <m:rPr>
                  <m:nor/>
                </m:rPr>
                <w:rPr>
                  <w:rFonts w:ascii="Cambria Math" w:hAnsi="Cambria Math"/>
                </w:rPr>
                <m:t>V</m:t>
              </m:r>
            </m:den>
          </m:f>
          <m:r>
            <w:rPr>
              <w:rFonts w:ascii="Cambria Math" w:hAnsi="Cambria Math"/>
            </w:rPr>
            <m:t xml:space="preserve">≈4,35 </m:t>
          </m:r>
          <m:r>
            <m:rPr>
              <m:sty m:val="p"/>
            </m:rPr>
            <w:rPr>
              <w:rFonts w:ascii="Cambria Math" w:hAnsi="Cambria Math"/>
            </w:rPr>
            <m:t>A</m:t>
          </m:r>
        </m:oMath>
      </m:oMathPara>
    </w:p>
    <w:p w:rsidR="00D47DD8" w:rsidRDefault="00331C5E" w:rsidP="00D47DD8">
      <w:pPr>
        <w:spacing w:after="120"/>
        <w:ind w:left="567"/>
      </w:pPr>
      <w:r>
        <w:t>A veszteség:</w:t>
      </w:r>
    </w:p>
    <w:p w:rsidR="00331C5E" w:rsidRPr="00331C5E" w:rsidRDefault="004F0236" w:rsidP="00D47DD8">
      <w:pPr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v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v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4,35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∙10 </m:t>
          </m:r>
          <m:r>
            <m:rPr>
              <m:sty m:val="p"/>
            </m:rPr>
            <w:rPr>
              <w:rFonts w:ascii="Cambria Math" w:hAnsi="Cambria Math"/>
            </w:rPr>
            <m:t>Ω≈</m:t>
          </m:r>
          <m:r>
            <w:rPr>
              <w:rFonts w:ascii="Cambria Math" w:hAnsi="Cambria Math"/>
            </w:rPr>
            <m:t xml:space="preserve">189 </m:t>
          </m:r>
          <m:r>
            <m:rPr>
              <m:sty m:val="p"/>
            </m:rPr>
            <w:rPr>
              <w:rFonts w:ascii="Cambria Math" w:hAnsi="Cambria Math"/>
            </w:rPr>
            <m:t>W</m:t>
          </m:r>
        </m:oMath>
      </m:oMathPara>
    </w:p>
    <w:p w:rsidR="00D47DD8" w:rsidRDefault="00331C5E" w:rsidP="00D47DD8">
      <w:pPr>
        <w:pStyle w:val="Listaszerbekezds"/>
        <w:spacing w:after="120"/>
        <w:ind w:left="567"/>
      </w:pPr>
      <w:r>
        <w:t>A hatásfok:</w:t>
      </w:r>
    </w:p>
    <w:p w:rsidR="00331C5E" w:rsidRPr="003C7906" w:rsidRDefault="004F0236" w:rsidP="00D47DD8">
      <w:pPr>
        <w:pStyle w:val="Listaszerbekezds"/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η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h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v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1000 </m:t>
              </m:r>
              <m:r>
                <m:rPr>
                  <m:nor/>
                </m:rPr>
                <w:rPr>
                  <w:rFonts w:ascii="Cambria Math" w:hAnsi="Cambria Math"/>
                </w:rPr>
                <m:t>W</m:t>
              </m:r>
              <m:r>
                <w:rPr>
                  <w:rFonts w:ascii="Cambria Math" w:hAnsi="Cambria Math"/>
                </w:rPr>
                <m:t xml:space="preserve">-189 </m:t>
              </m:r>
              <m:r>
                <m:rPr>
                  <m:nor/>
                </m:rPr>
                <w:rPr>
                  <w:rFonts w:ascii="Cambria Math" w:hAnsi="Cambria Math"/>
                </w:rPr>
                <m:t>W</m:t>
              </m:r>
            </m:num>
            <m:den>
              <m:r>
                <w:rPr>
                  <w:rFonts w:ascii="Cambria Math" w:hAnsi="Cambria Math"/>
                </w:rPr>
                <m:t xml:space="preserve">1000 </m:t>
              </m:r>
              <m:r>
                <m:rPr>
                  <m:nor/>
                </m:rPr>
                <w:rPr>
                  <w:rFonts w:ascii="Cambria Math" w:hAnsi="Cambria Math"/>
                </w:rPr>
                <m:t>W</m:t>
              </m:r>
            </m:den>
          </m:f>
          <m:r>
            <w:rPr>
              <w:rFonts w:ascii="Cambria Math" w:hAnsi="Cambria Math"/>
            </w:rPr>
            <m:t>=81,1%</m:t>
          </m:r>
        </m:oMath>
      </m:oMathPara>
    </w:p>
    <w:p w:rsidR="00B300CF" w:rsidRDefault="00B300CF" w:rsidP="00B300CF">
      <w:pPr>
        <w:spacing w:after="120"/>
        <w:ind w:left="851"/>
        <w:jc w:val="right"/>
      </w:pPr>
      <w:r>
        <w:rPr>
          <w:i/>
          <w:color w:val="0000FF"/>
        </w:rPr>
        <w:t>4</w:t>
      </w:r>
      <w:r w:rsidRPr="00DB7E07">
        <w:rPr>
          <w:i/>
          <w:color w:val="0000FF"/>
        </w:rPr>
        <w:t xml:space="preserve"> pont</w:t>
      </w:r>
    </w:p>
    <w:p w:rsidR="00CD6AF6" w:rsidRDefault="00CD6AF6" w:rsidP="00CD6AF6">
      <w:pPr>
        <w:pStyle w:val="Listaszerbekezds"/>
        <w:numPr>
          <w:ilvl w:val="0"/>
          <w:numId w:val="5"/>
        </w:numPr>
        <w:spacing w:after="120"/>
        <w:ind w:left="567" w:hanging="283"/>
      </w:pPr>
      <w:r>
        <w:t>Áramerősség a távvezetékben 1000 V feszültségnél:</w:t>
      </w:r>
    </w:p>
    <w:p w:rsidR="00CD6AF6" w:rsidRDefault="004F0236" w:rsidP="00CD6AF6">
      <w:pPr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1000 </m:t>
              </m:r>
              <m:r>
                <m:rPr>
                  <m:nor/>
                </m:rPr>
                <w:rPr>
                  <w:rFonts w:ascii="Cambria Math" w:hAnsi="Cambria Math"/>
                </w:rPr>
                <m:t>W</m:t>
              </m:r>
            </m:num>
            <m:den>
              <m:r>
                <w:rPr>
                  <w:rFonts w:ascii="Cambria Math" w:hAnsi="Cambria Math"/>
                </w:rPr>
                <m:t xml:space="preserve">10000 </m:t>
              </m:r>
              <m:r>
                <m:rPr>
                  <m:nor/>
                </m:rPr>
                <w:rPr>
                  <w:rFonts w:ascii="Cambria Math" w:hAnsi="Cambria Math"/>
                </w:rPr>
                <m:t>V</m:t>
              </m:r>
            </m:den>
          </m:f>
          <m:r>
            <w:rPr>
              <w:rFonts w:ascii="Cambria Math" w:hAnsi="Cambria Math"/>
            </w:rPr>
            <m:t xml:space="preserve">≈0,1 </m:t>
          </m:r>
          <m:r>
            <m:rPr>
              <m:sty m:val="p"/>
            </m:rPr>
            <w:rPr>
              <w:rFonts w:ascii="Cambria Math" w:hAnsi="Cambria Math"/>
            </w:rPr>
            <m:t>A</m:t>
          </m:r>
        </m:oMath>
      </m:oMathPara>
    </w:p>
    <w:p w:rsidR="00CD6AF6" w:rsidRDefault="00CD6AF6" w:rsidP="00CD6AF6">
      <w:pPr>
        <w:spacing w:after="120"/>
        <w:ind w:left="567"/>
      </w:pPr>
      <w:r>
        <w:t>A veszteség:</w:t>
      </w:r>
    </w:p>
    <w:p w:rsidR="00CD6AF6" w:rsidRPr="00331C5E" w:rsidRDefault="004F0236" w:rsidP="00CD6AF6">
      <w:pPr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v</m:t>
              </m:r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v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0,1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∙10 </m:t>
          </m:r>
          <m:r>
            <m:rPr>
              <m:sty m:val="p"/>
            </m:rPr>
            <w:rPr>
              <w:rFonts w:ascii="Cambria Math" w:hAnsi="Cambria Math"/>
            </w:rPr>
            <m:t>Ω≈</m:t>
          </m:r>
          <m:r>
            <w:rPr>
              <w:rFonts w:ascii="Cambria Math" w:hAnsi="Cambria Math"/>
            </w:rPr>
            <m:t xml:space="preserve">0,1 </m:t>
          </m:r>
          <m:r>
            <m:rPr>
              <m:sty m:val="p"/>
            </m:rPr>
            <w:rPr>
              <w:rFonts w:ascii="Cambria Math" w:hAnsi="Cambria Math"/>
            </w:rPr>
            <m:t>W</m:t>
          </m:r>
        </m:oMath>
      </m:oMathPara>
    </w:p>
    <w:p w:rsidR="00CD6AF6" w:rsidRDefault="00CD6AF6" w:rsidP="00CD6AF6">
      <w:pPr>
        <w:pStyle w:val="Listaszerbekezds"/>
        <w:spacing w:after="120"/>
        <w:ind w:left="567"/>
      </w:pPr>
      <w:r>
        <w:t>A hatásfok:</w:t>
      </w:r>
    </w:p>
    <w:p w:rsidR="00CD6AF6" w:rsidRPr="003C7906" w:rsidRDefault="004F0236" w:rsidP="00CD6AF6">
      <w:pPr>
        <w:pStyle w:val="Listaszerbekezds"/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η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h</m:t>
                  </m:r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v</m:t>
                  </m:r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1000 </m:t>
              </m:r>
              <m:r>
                <m:rPr>
                  <m:nor/>
                </m:rPr>
                <w:rPr>
                  <w:rFonts w:ascii="Cambria Math" w:hAnsi="Cambria Math"/>
                </w:rPr>
                <m:t>W</m:t>
              </m:r>
              <m:r>
                <w:rPr>
                  <w:rFonts w:ascii="Cambria Math" w:hAnsi="Cambria Math"/>
                </w:rPr>
                <m:t xml:space="preserve">-0,1 </m:t>
              </m:r>
              <m:r>
                <m:rPr>
                  <m:nor/>
                </m:rPr>
                <w:rPr>
                  <w:rFonts w:ascii="Cambria Math" w:hAnsi="Cambria Math"/>
                </w:rPr>
                <m:t>W</m:t>
              </m:r>
            </m:num>
            <m:den>
              <m:r>
                <w:rPr>
                  <w:rFonts w:ascii="Cambria Math" w:hAnsi="Cambria Math"/>
                </w:rPr>
                <m:t xml:space="preserve">1000 </m:t>
              </m:r>
              <m:r>
                <m:rPr>
                  <m:nor/>
                </m:rPr>
                <w:rPr>
                  <w:rFonts w:ascii="Cambria Math" w:hAnsi="Cambria Math"/>
                </w:rPr>
                <m:t>W</m:t>
              </m:r>
            </m:den>
          </m:f>
          <m:r>
            <w:rPr>
              <w:rFonts w:ascii="Cambria Math" w:hAnsi="Cambria Math"/>
            </w:rPr>
            <m:t>=99,99%</m:t>
          </m:r>
        </m:oMath>
      </m:oMathPara>
    </w:p>
    <w:p w:rsidR="00CD6AF6" w:rsidRDefault="00CD6AF6" w:rsidP="00CD6AF6">
      <w:pPr>
        <w:spacing w:after="120"/>
        <w:ind w:left="851"/>
        <w:jc w:val="right"/>
      </w:pPr>
      <w:r>
        <w:rPr>
          <w:i/>
          <w:color w:val="0000FF"/>
        </w:rPr>
        <w:t>4</w:t>
      </w:r>
      <w:r w:rsidRPr="00DB7E07">
        <w:rPr>
          <w:i/>
          <w:color w:val="0000FF"/>
        </w:rPr>
        <w:t xml:space="preserve"> pont</w:t>
      </w:r>
    </w:p>
    <w:p w:rsidR="007F0D81" w:rsidRPr="00694F75" w:rsidRDefault="00705D3C" w:rsidP="00E62F67">
      <w:pPr>
        <w:spacing w:after="120"/>
        <w:ind w:left="568" w:hanging="284"/>
        <w:jc w:val="both"/>
      </w:pPr>
      <w:r>
        <w:t>c)</w:t>
      </w:r>
      <w:r w:rsidRPr="00B64824">
        <w:rPr>
          <w:color w:val="000000"/>
        </w:rPr>
        <w:t> </w:t>
      </w:r>
      <w:r w:rsidR="00E62F67">
        <w:rPr>
          <w:color w:val="000000"/>
        </w:rPr>
        <w:t>Szöveges u</w:t>
      </w:r>
      <w:r>
        <w:rPr>
          <w:color w:val="000000"/>
        </w:rPr>
        <w:t>talás arra, hogy az erőműnél feltranszformálják a feszültséget annak érdekében, hogy a veszteségek kicsik legyenek.</w:t>
      </w:r>
    </w:p>
    <w:p w:rsidR="00E62F67" w:rsidRDefault="00E62F67" w:rsidP="00E62F67">
      <w:pPr>
        <w:spacing w:after="120"/>
        <w:ind w:left="851"/>
        <w:jc w:val="right"/>
      </w:pPr>
      <w:r>
        <w:rPr>
          <w:i/>
          <w:color w:val="0000FF"/>
        </w:rPr>
        <w:t>2</w:t>
      </w:r>
      <w:r w:rsidRPr="00DB7E07">
        <w:rPr>
          <w:i/>
          <w:color w:val="0000FF"/>
        </w:rPr>
        <w:t xml:space="preserve"> pont</w:t>
      </w:r>
    </w:p>
    <w:p w:rsidR="001343C5" w:rsidRPr="00E62F67" w:rsidRDefault="00705D3C" w:rsidP="001343C5">
      <w:pPr>
        <w:jc w:val="right"/>
        <w:rPr>
          <w:b/>
          <w:i/>
          <w:color w:val="0000FF"/>
        </w:rPr>
      </w:pPr>
      <w:r w:rsidRPr="00E62F67">
        <w:rPr>
          <w:b/>
          <w:i/>
          <w:color w:val="0000FF"/>
        </w:rPr>
        <w:t>4</w:t>
      </w:r>
      <w:r w:rsidR="00E62F67" w:rsidRPr="00E62F67">
        <w:rPr>
          <w:b/>
          <w:i/>
          <w:color w:val="0000FF"/>
        </w:rPr>
        <w:t xml:space="preserve"> </w:t>
      </w:r>
      <w:r w:rsidRPr="00E62F67">
        <w:rPr>
          <w:b/>
          <w:i/>
          <w:color w:val="0000FF"/>
        </w:rPr>
        <w:t>+</w:t>
      </w:r>
      <w:r w:rsidR="00E62F67" w:rsidRPr="00E62F67">
        <w:rPr>
          <w:b/>
          <w:i/>
          <w:color w:val="0000FF"/>
        </w:rPr>
        <w:t xml:space="preserve"> </w:t>
      </w:r>
      <w:r w:rsidRPr="00E62F67">
        <w:rPr>
          <w:b/>
          <w:i/>
          <w:color w:val="0000FF"/>
        </w:rPr>
        <w:t>4</w:t>
      </w:r>
      <w:r w:rsidR="00E62F67" w:rsidRPr="00E62F67">
        <w:rPr>
          <w:b/>
          <w:i/>
          <w:color w:val="0000FF"/>
        </w:rPr>
        <w:t xml:space="preserve"> </w:t>
      </w:r>
      <w:r w:rsidRPr="00E62F67">
        <w:rPr>
          <w:b/>
          <w:i/>
          <w:color w:val="0000FF"/>
        </w:rPr>
        <w:t>+</w:t>
      </w:r>
      <w:r w:rsidR="00E62F67" w:rsidRPr="00E62F67">
        <w:rPr>
          <w:b/>
          <w:i/>
          <w:color w:val="0000FF"/>
        </w:rPr>
        <w:t xml:space="preserve"> </w:t>
      </w:r>
      <w:r w:rsidRPr="00E62F67">
        <w:rPr>
          <w:b/>
          <w:i/>
          <w:color w:val="0000FF"/>
        </w:rPr>
        <w:t>2</w:t>
      </w:r>
      <w:r w:rsidR="001343C5" w:rsidRPr="00E62F67">
        <w:rPr>
          <w:b/>
          <w:i/>
          <w:color w:val="0000FF"/>
        </w:rPr>
        <w:t xml:space="preserve"> = 10 pont</w:t>
      </w:r>
    </w:p>
    <w:p w:rsidR="00136960" w:rsidRPr="00D07198" w:rsidRDefault="00136960" w:rsidP="0002162A"/>
    <w:p w:rsidR="0084409F" w:rsidRPr="0002162A" w:rsidRDefault="0084409F" w:rsidP="00683A63">
      <w:pPr>
        <w:spacing w:before="120"/>
        <w:jc w:val="right"/>
        <w:rPr>
          <w:b/>
        </w:rPr>
      </w:pPr>
    </w:p>
    <w:p w:rsidR="0014084F" w:rsidRDefault="0014084F" w:rsidP="00A767F5">
      <w:pPr>
        <w:spacing w:after="120"/>
        <w:rPr>
          <w:b/>
          <w:noProof/>
        </w:rPr>
      </w:pPr>
      <w:r>
        <w:rPr>
          <w:b/>
          <w:noProof/>
        </w:rPr>
        <w:t>___________________________________________________________________________</w:t>
      </w:r>
    </w:p>
    <w:p w:rsidR="00883019" w:rsidRPr="00A767F5" w:rsidRDefault="00A767F5" w:rsidP="00A767F5">
      <w:pPr>
        <w:spacing w:after="120"/>
        <w:rPr>
          <w:b/>
          <w:noProof/>
        </w:rPr>
      </w:pPr>
      <w:r w:rsidRPr="00A767F5">
        <w:rPr>
          <w:b/>
          <w:noProof/>
        </w:rPr>
        <w:t>Megjegyzések a javító tanároknak:</w:t>
      </w:r>
    </w:p>
    <w:p w:rsidR="00A767F5" w:rsidRDefault="00A767F5" w:rsidP="00A767F5">
      <w:pPr>
        <w:numPr>
          <w:ilvl w:val="0"/>
          <w:numId w:val="2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feladatok szövegében megadott pontszámok az adott részkérdésre adható pontszámokat jelentik.</w:t>
      </w:r>
    </w:p>
    <w:p w:rsidR="00A767F5" w:rsidRDefault="00A767F5" w:rsidP="00A767F5">
      <w:pPr>
        <w:numPr>
          <w:ilvl w:val="0"/>
          <w:numId w:val="2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részpontszámok szükség esetén tovább bonthatók, de csak egész pontszámokat adjunk!</w:t>
      </w:r>
    </w:p>
    <w:p w:rsidR="00883019" w:rsidRDefault="00883019" w:rsidP="00A767F5">
      <w:pPr>
        <w:numPr>
          <w:ilvl w:val="0"/>
          <w:numId w:val="2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lastRenderedPageBreak/>
        <w:t xml:space="preserve">Más úton történő, de egyébként helyes eredményt szolgáltató megoldásokra ugyanezeket a (feladatok szövegében szereplő) </w:t>
      </w:r>
      <w:r w:rsidR="00A767F5">
        <w:rPr>
          <w:noProof/>
        </w:rPr>
        <w:t>pontszámokat adjuk!</w:t>
      </w:r>
    </w:p>
    <w:p w:rsidR="00883019" w:rsidRDefault="00883019" w:rsidP="00A767F5">
      <w:pPr>
        <w:numPr>
          <w:ilvl w:val="0"/>
          <w:numId w:val="2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 xml:space="preserve">Ha ugyanarra a feladatra a tanuló több (elvileg) különböző megoldást </w:t>
      </w:r>
      <w:r w:rsidR="00A767F5">
        <w:rPr>
          <w:noProof/>
        </w:rPr>
        <w:t xml:space="preserve">is </w:t>
      </w:r>
      <w:r>
        <w:rPr>
          <w:noProof/>
        </w:rPr>
        <w:t xml:space="preserve">ad, csak </w:t>
      </w:r>
      <w:r w:rsidR="00A767F5">
        <w:rPr>
          <w:noProof/>
        </w:rPr>
        <w:t>egy megoldást pontozzunk! (Azt, amelyik a tanuló számára kedvezőbb.)</w:t>
      </w:r>
    </w:p>
    <w:p w:rsidR="00883019" w:rsidRPr="00A11FCC" w:rsidRDefault="00A767F5" w:rsidP="00A11FCC">
      <w:pPr>
        <w:numPr>
          <w:ilvl w:val="0"/>
          <w:numId w:val="2"/>
        </w:numPr>
        <w:tabs>
          <w:tab w:val="clear" w:pos="1077"/>
        </w:tabs>
        <w:spacing w:after="120"/>
        <w:ind w:left="357" w:hanging="357"/>
        <w:jc w:val="both"/>
        <w:rPr>
          <w:noProof/>
          <w:color w:val="000000"/>
        </w:rPr>
      </w:pPr>
      <w:r w:rsidRPr="00A767F5">
        <w:rPr>
          <w:color w:val="000000"/>
        </w:rPr>
        <w:t xml:space="preserve">A tanulók nevét, évfolyamát, kategóriáját és az elért pontszámokat </w:t>
      </w:r>
      <w:r w:rsidR="00D73D18">
        <w:rPr>
          <w:color w:val="000000"/>
        </w:rPr>
        <w:t xml:space="preserve">(feladatonként) </w:t>
      </w:r>
      <w:r w:rsidRPr="00A767F5">
        <w:rPr>
          <w:color w:val="000000"/>
        </w:rPr>
        <w:t xml:space="preserve">tartalmazó listát kérjük iskolánként egyetlen közös </w:t>
      </w:r>
      <w:proofErr w:type="spellStart"/>
      <w:r w:rsidRPr="00A767F5">
        <w:rPr>
          <w:color w:val="000000"/>
        </w:rPr>
        <w:t>emailben</w:t>
      </w:r>
      <w:proofErr w:type="spellEnd"/>
      <w:r w:rsidRPr="00A767F5">
        <w:rPr>
          <w:color w:val="000000"/>
        </w:rPr>
        <w:t>, csatolt EXCEL állományként megküldeni</w:t>
      </w:r>
      <w:r>
        <w:rPr>
          <w:noProof/>
        </w:rPr>
        <w:t xml:space="preserve"> a </w:t>
      </w:r>
      <w:r w:rsidRPr="00D73D18">
        <w:rPr>
          <w:noProof/>
          <w:color w:val="0000FF"/>
        </w:rPr>
        <w:t>bay-verseny@freemail.hu</w:t>
      </w:r>
      <w:r w:rsidR="009C16BA">
        <w:rPr>
          <w:noProof/>
        </w:rPr>
        <w:t xml:space="preserve"> címre.</w:t>
      </w:r>
      <w:r w:rsidR="00AA1F6F">
        <w:rPr>
          <w:b/>
          <w:noProof/>
        </w:rPr>
        <w:t xml:space="preserve"> </w:t>
      </w:r>
    </w:p>
    <w:sectPr w:rsidR="00883019" w:rsidRPr="00A11FCC" w:rsidSect="00365FEE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3.75pt;height:.45pt" o:bullet="t">
        <v:imagedata r:id="rId1" o:title=""/>
      </v:shape>
    </w:pict>
  </w:numPicBullet>
  <w:abstractNum w:abstractNumId="0">
    <w:nsid w:val="243D726A"/>
    <w:multiLevelType w:val="hybridMultilevel"/>
    <w:tmpl w:val="41CEF5D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B45CCD"/>
    <w:multiLevelType w:val="hybridMultilevel"/>
    <w:tmpl w:val="5738560A"/>
    <w:lvl w:ilvl="0" w:tplc="74E63A3A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13E3956"/>
    <w:multiLevelType w:val="hybridMultilevel"/>
    <w:tmpl w:val="C6BE212E"/>
    <w:lvl w:ilvl="0" w:tplc="25987C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47E13ABA"/>
    <w:multiLevelType w:val="hybridMultilevel"/>
    <w:tmpl w:val="BA8AD612"/>
    <w:lvl w:ilvl="0" w:tplc="304E9BF6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F5F2323"/>
    <w:multiLevelType w:val="hybridMultilevel"/>
    <w:tmpl w:val="9FEE1960"/>
    <w:lvl w:ilvl="0" w:tplc="6D109F7A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hyphenationZone w:val="425"/>
  <w:drawingGridHorizontalSpacing w:val="57"/>
  <w:drawingGridVerticalSpacing w:val="57"/>
  <w:characterSpacingControl w:val="doNotCompress"/>
  <w:compat/>
  <w:rsids>
    <w:rsidRoot w:val="00B37897"/>
    <w:rsid w:val="000022F2"/>
    <w:rsid w:val="0000591A"/>
    <w:rsid w:val="0002162A"/>
    <w:rsid w:val="00027626"/>
    <w:rsid w:val="00041FEC"/>
    <w:rsid w:val="0005384A"/>
    <w:rsid w:val="00055C89"/>
    <w:rsid w:val="00055EA4"/>
    <w:rsid w:val="00062D1B"/>
    <w:rsid w:val="00065125"/>
    <w:rsid w:val="0007479E"/>
    <w:rsid w:val="00086162"/>
    <w:rsid w:val="000A754E"/>
    <w:rsid w:val="000B1A52"/>
    <w:rsid w:val="000B2973"/>
    <w:rsid w:val="000B715E"/>
    <w:rsid w:val="000C0503"/>
    <w:rsid w:val="000C6CC7"/>
    <w:rsid w:val="000E2EFC"/>
    <w:rsid w:val="000F0474"/>
    <w:rsid w:val="00101FC8"/>
    <w:rsid w:val="00103A54"/>
    <w:rsid w:val="00110B3C"/>
    <w:rsid w:val="001117A0"/>
    <w:rsid w:val="0011250E"/>
    <w:rsid w:val="001343C5"/>
    <w:rsid w:val="00136960"/>
    <w:rsid w:val="0014084F"/>
    <w:rsid w:val="00140BD2"/>
    <w:rsid w:val="00165DDB"/>
    <w:rsid w:val="001722A3"/>
    <w:rsid w:val="0017326B"/>
    <w:rsid w:val="00175412"/>
    <w:rsid w:val="00191CDB"/>
    <w:rsid w:val="00193371"/>
    <w:rsid w:val="001A0818"/>
    <w:rsid w:val="001B7F16"/>
    <w:rsid w:val="001C775F"/>
    <w:rsid w:val="001E2B88"/>
    <w:rsid w:val="001E2E37"/>
    <w:rsid w:val="001F3006"/>
    <w:rsid w:val="00201EAE"/>
    <w:rsid w:val="0021256F"/>
    <w:rsid w:val="00233DEB"/>
    <w:rsid w:val="0023788C"/>
    <w:rsid w:val="0024451D"/>
    <w:rsid w:val="00244B2D"/>
    <w:rsid w:val="002469D5"/>
    <w:rsid w:val="002528DF"/>
    <w:rsid w:val="0026083A"/>
    <w:rsid w:val="00262BAC"/>
    <w:rsid w:val="00285D32"/>
    <w:rsid w:val="00287227"/>
    <w:rsid w:val="002945AA"/>
    <w:rsid w:val="0029567B"/>
    <w:rsid w:val="0029581A"/>
    <w:rsid w:val="00295C87"/>
    <w:rsid w:val="002A0577"/>
    <w:rsid w:val="002C1BEF"/>
    <w:rsid w:val="002C62B6"/>
    <w:rsid w:val="002C6EA2"/>
    <w:rsid w:val="002D1864"/>
    <w:rsid w:val="002E021B"/>
    <w:rsid w:val="002E0A1C"/>
    <w:rsid w:val="002E2099"/>
    <w:rsid w:val="002E6FFC"/>
    <w:rsid w:val="00303187"/>
    <w:rsid w:val="00317B2F"/>
    <w:rsid w:val="00331C5E"/>
    <w:rsid w:val="0033284D"/>
    <w:rsid w:val="00336E6E"/>
    <w:rsid w:val="003414F0"/>
    <w:rsid w:val="0035419E"/>
    <w:rsid w:val="00362063"/>
    <w:rsid w:val="00365B38"/>
    <w:rsid w:val="00365FEE"/>
    <w:rsid w:val="00374A80"/>
    <w:rsid w:val="003829E6"/>
    <w:rsid w:val="003B2110"/>
    <w:rsid w:val="003B3FB6"/>
    <w:rsid w:val="003C7906"/>
    <w:rsid w:val="003E51ED"/>
    <w:rsid w:val="003F3FEC"/>
    <w:rsid w:val="0043461F"/>
    <w:rsid w:val="00436924"/>
    <w:rsid w:val="004469F1"/>
    <w:rsid w:val="0045119C"/>
    <w:rsid w:val="00451EE6"/>
    <w:rsid w:val="004576D8"/>
    <w:rsid w:val="00462EDD"/>
    <w:rsid w:val="004643EA"/>
    <w:rsid w:val="00470B0E"/>
    <w:rsid w:val="004954E2"/>
    <w:rsid w:val="0049582F"/>
    <w:rsid w:val="004A311D"/>
    <w:rsid w:val="004A42E7"/>
    <w:rsid w:val="004B1953"/>
    <w:rsid w:val="004D57E3"/>
    <w:rsid w:val="004D6F95"/>
    <w:rsid w:val="004F0236"/>
    <w:rsid w:val="004F371F"/>
    <w:rsid w:val="005051DB"/>
    <w:rsid w:val="00515987"/>
    <w:rsid w:val="00527193"/>
    <w:rsid w:val="00527E2B"/>
    <w:rsid w:val="00531E50"/>
    <w:rsid w:val="0053373D"/>
    <w:rsid w:val="00533C00"/>
    <w:rsid w:val="005356B8"/>
    <w:rsid w:val="0054179C"/>
    <w:rsid w:val="0054254A"/>
    <w:rsid w:val="00544DCD"/>
    <w:rsid w:val="0055342A"/>
    <w:rsid w:val="00577C79"/>
    <w:rsid w:val="005816E3"/>
    <w:rsid w:val="00583A69"/>
    <w:rsid w:val="00584445"/>
    <w:rsid w:val="005A68E1"/>
    <w:rsid w:val="005B2F79"/>
    <w:rsid w:val="005D2B0A"/>
    <w:rsid w:val="005E55B8"/>
    <w:rsid w:val="005F71FA"/>
    <w:rsid w:val="006073E2"/>
    <w:rsid w:val="00607C18"/>
    <w:rsid w:val="0061001C"/>
    <w:rsid w:val="00616537"/>
    <w:rsid w:val="006212A6"/>
    <w:rsid w:val="00647CB1"/>
    <w:rsid w:val="00656A7E"/>
    <w:rsid w:val="006676E2"/>
    <w:rsid w:val="00667C80"/>
    <w:rsid w:val="006819EB"/>
    <w:rsid w:val="00683A63"/>
    <w:rsid w:val="006864E4"/>
    <w:rsid w:val="00694F75"/>
    <w:rsid w:val="006A1961"/>
    <w:rsid w:val="006D6FEC"/>
    <w:rsid w:val="006E6A40"/>
    <w:rsid w:val="006F040E"/>
    <w:rsid w:val="006F0D3B"/>
    <w:rsid w:val="006F7254"/>
    <w:rsid w:val="00700C1F"/>
    <w:rsid w:val="00705D3C"/>
    <w:rsid w:val="00706182"/>
    <w:rsid w:val="00713D0F"/>
    <w:rsid w:val="00717C48"/>
    <w:rsid w:val="00725DBF"/>
    <w:rsid w:val="007329A7"/>
    <w:rsid w:val="00737425"/>
    <w:rsid w:val="00741D4C"/>
    <w:rsid w:val="00744546"/>
    <w:rsid w:val="00757553"/>
    <w:rsid w:val="00760968"/>
    <w:rsid w:val="00764702"/>
    <w:rsid w:val="00772F21"/>
    <w:rsid w:val="00774439"/>
    <w:rsid w:val="007771EB"/>
    <w:rsid w:val="0078072B"/>
    <w:rsid w:val="0078484B"/>
    <w:rsid w:val="007B1552"/>
    <w:rsid w:val="007B3206"/>
    <w:rsid w:val="007C22CD"/>
    <w:rsid w:val="007C5823"/>
    <w:rsid w:val="007E36C9"/>
    <w:rsid w:val="007E6B41"/>
    <w:rsid w:val="007F0D81"/>
    <w:rsid w:val="007F580D"/>
    <w:rsid w:val="00807A3F"/>
    <w:rsid w:val="0082182B"/>
    <w:rsid w:val="008223F3"/>
    <w:rsid w:val="0082248D"/>
    <w:rsid w:val="00826B72"/>
    <w:rsid w:val="008279F8"/>
    <w:rsid w:val="0084409F"/>
    <w:rsid w:val="008523C6"/>
    <w:rsid w:val="00852499"/>
    <w:rsid w:val="00852645"/>
    <w:rsid w:val="00852A23"/>
    <w:rsid w:val="00853593"/>
    <w:rsid w:val="00864E24"/>
    <w:rsid w:val="0086524A"/>
    <w:rsid w:val="00883019"/>
    <w:rsid w:val="00883A60"/>
    <w:rsid w:val="008B3BFC"/>
    <w:rsid w:val="008B569F"/>
    <w:rsid w:val="008B652E"/>
    <w:rsid w:val="008E2176"/>
    <w:rsid w:val="008E2215"/>
    <w:rsid w:val="008E2463"/>
    <w:rsid w:val="008E47BF"/>
    <w:rsid w:val="008E54CF"/>
    <w:rsid w:val="008E7E7C"/>
    <w:rsid w:val="008F271A"/>
    <w:rsid w:val="00904A32"/>
    <w:rsid w:val="00936472"/>
    <w:rsid w:val="00944D46"/>
    <w:rsid w:val="00945710"/>
    <w:rsid w:val="00946215"/>
    <w:rsid w:val="00956371"/>
    <w:rsid w:val="0097073E"/>
    <w:rsid w:val="00976B40"/>
    <w:rsid w:val="00977CE4"/>
    <w:rsid w:val="009A00C8"/>
    <w:rsid w:val="009A2FB4"/>
    <w:rsid w:val="009A35C1"/>
    <w:rsid w:val="009B4865"/>
    <w:rsid w:val="009B5E23"/>
    <w:rsid w:val="009C16BA"/>
    <w:rsid w:val="009C2361"/>
    <w:rsid w:val="009D17D3"/>
    <w:rsid w:val="009F01AC"/>
    <w:rsid w:val="009F66BC"/>
    <w:rsid w:val="009F7EC8"/>
    <w:rsid w:val="00A05FF2"/>
    <w:rsid w:val="00A11FCC"/>
    <w:rsid w:val="00A132F2"/>
    <w:rsid w:val="00A172C2"/>
    <w:rsid w:val="00A321CB"/>
    <w:rsid w:val="00A32B78"/>
    <w:rsid w:val="00A432CA"/>
    <w:rsid w:val="00A435B3"/>
    <w:rsid w:val="00A501FF"/>
    <w:rsid w:val="00A532FF"/>
    <w:rsid w:val="00A57F1A"/>
    <w:rsid w:val="00A646D1"/>
    <w:rsid w:val="00A67718"/>
    <w:rsid w:val="00A67F8C"/>
    <w:rsid w:val="00A767F5"/>
    <w:rsid w:val="00A77917"/>
    <w:rsid w:val="00A84DED"/>
    <w:rsid w:val="00A9007A"/>
    <w:rsid w:val="00A920FC"/>
    <w:rsid w:val="00A9527A"/>
    <w:rsid w:val="00A95CF0"/>
    <w:rsid w:val="00AA1F6F"/>
    <w:rsid w:val="00AB01E8"/>
    <w:rsid w:val="00AB5864"/>
    <w:rsid w:val="00AB7B90"/>
    <w:rsid w:val="00AC7D0A"/>
    <w:rsid w:val="00AE67DB"/>
    <w:rsid w:val="00AF3CB1"/>
    <w:rsid w:val="00B000B1"/>
    <w:rsid w:val="00B0578D"/>
    <w:rsid w:val="00B26416"/>
    <w:rsid w:val="00B300CF"/>
    <w:rsid w:val="00B35DCA"/>
    <w:rsid w:val="00B37897"/>
    <w:rsid w:val="00B43190"/>
    <w:rsid w:val="00B44C44"/>
    <w:rsid w:val="00B661D8"/>
    <w:rsid w:val="00B70501"/>
    <w:rsid w:val="00B7319B"/>
    <w:rsid w:val="00B740DC"/>
    <w:rsid w:val="00B7531E"/>
    <w:rsid w:val="00B77F96"/>
    <w:rsid w:val="00B87583"/>
    <w:rsid w:val="00BA210D"/>
    <w:rsid w:val="00BB2010"/>
    <w:rsid w:val="00BC2530"/>
    <w:rsid w:val="00BC2DC0"/>
    <w:rsid w:val="00BC6507"/>
    <w:rsid w:val="00BD0723"/>
    <w:rsid w:val="00BE1284"/>
    <w:rsid w:val="00BE631E"/>
    <w:rsid w:val="00BE6F76"/>
    <w:rsid w:val="00C013F0"/>
    <w:rsid w:val="00C03A50"/>
    <w:rsid w:val="00C05747"/>
    <w:rsid w:val="00C1651B"/>
    <w:rsid w:val="00C27F53"/>
    <w:rsid w:val="00C405E2"/>
    <w:rsid w:val="00C63D01"/>
    <w:rsid w:val="00C6472D"/>
    <w:rsid w:val="00C6544E"/>
    <w:rsid w:val="00C82C56"/>
    <w:rsid w:val="00C85730"/>
    <w:rsid w:val="00C87365"/>
    <w:rsid w:val="00C8752D"/>
    <w:rsid w:val="00C91B54"/>
    <w:rsid w:val="00CA7FC8"/>
    <w:rsid w:val="00CC5CAF"/>
    <w:rsid w:val="00CD6AF6"/>
    <w:rsid w:val="00CD6CA7"/>
    <w:rsid w:val="00CE5C0C"/>
    <w:rsid w:val="00CF0A3C"/>
    <w:rsid w:val="00D07198"/>
    <w:rsid w:val="00D2236A"/>
    <w:rsid w:val="00D2538D"/>
    <w:rsid w:val="00D26A0A"/>
    <w:rsid w:val="00D46309"/>
    <w:rsid w:val="00D47194"/>
    <w:rsid w:val="00D47DD8"/>
    <w:rsid w:val="00D73D18"/>
    <w:rsid w:val="00D77C47"/>
    <w:rsid w:val="00D90703"/>
    <w:rsid w:val="00D91D7A"/>
    <w:rsid w:val="00D95417"/>
    <w:rsid w:val="00D97B9A"/>
    <w:rsid w:val="00DB24C3"/>
    <w:rsid w:val="00DB271E"/>
    <w:rsid w:val="00DB464D"/>
    <w:rsid w:val="00DC4AA9"/>
    <w:rsid w:val="00DC75D1"/>
    <w:rsid w:val="00DC77F5"/>
    <w:rsid w:val="00DC7EC4"/>
    <w:rsid w:val="00DF0EF5"/>
    <w:rsid w:val="00DF4C3D"/>
    <w:rsid w:val="00DF60B2"/>
    <w:rsid w:val="00E257BC"/>
    <w:rsid w:val="00E62F67"/>
    <w:rsid w:val="00E70985"/>
    <w:rsid w:val="00E722E8"/>
    <w:rsid w:val="00E837FB"/>
    <w:rsid w:val="00E97425"/>
    <w:rsid w:val="00EA5AC3"/>
    <w:rsid w:val="00EB6A16"/>
    <w:rsid w:val="00EC00DE"/>
    <w:rsid w:val="00EC164B"/>
    <w:rsid w:val="00EC5711"/>
    <w:rsid w:val="00ED6763"/>
    <w:rsid w:val="00EF019C"/>
    <w:rsid w:val="00EF0F56"/>
    <w:rsid w:val="00EF1F30"/>
    <w:rsid w:val="00EF60C8"/>
    <w:rsid w:val="00EF6B2E"/>
    <w:rsid w:val="00F01C4A"/>
    <w:rsid w:val="00F04D0F"/>
    <w:rsid w:val="00F10B7C"/>
    <w:rsid w:val="00F110BB"/>
    <w:rsid w:val="00F14F21"/>
    <w:rsid w:val="00F152DF"/>
    <w:rsid w:val="00F35A78"/>
    <w:rsid w:val="00F35B99"/>
    <w:rsid w:val="00F44696"/>
    <w:rsid w:val="00F45137"/>
    <w:rsid w:val="00F56DA8"/>
    <w:rsid w:val="00F923B1"/>
    <w:rsid w:val="00FB742C"/>
    <w:rsid w:val="00FC2E1D"/>
    <w:rsid w:val="00FD16FB"/>
    <w:rsid w:val="00FD2600"/>
    <w:rsid w:val="00FD2C03"/>
    <w:rsid w:val="00FE225D"/>
    <w:rsid w:val="00FE33BA"/>
    <w:rsid w:val="00FE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fa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758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60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0F04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F0474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0F0474"/>
    <w:rPr>
      <w:color w:val="808080"/>
    </w:rPr>
  </w:style>
  <w:style w:type="paragraph" w:styleId="Listaszerbekezds">
    <w:name w:val="List Paragraph"/>
    <w:basedOn w:val="Norml"/>
    <w:uiPriority w:val="34"/>
    <w:qFormat/>
    <w:rsid w:val="00C1651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3414F0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IdzetChar">
    <w:name w:val="Idézet Char"/>
    <w:basedOn w:val="Bekezdsalapbettpusa"/>
    <w:link w:val="Idzet"/>
    <w:uiPriority w:val="29"/>
    <w:rsid w:val="003414F0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ADA87-ED38-421B-95A0-8435288C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297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>TMGSZKI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Marika</dc:creator>
  <cp:lastModifiedBy>Windows-felhasználó</cp:lastModifiedBy>
  <cp:revision>9</cp:revision>
  <cp:lastPrinted>2013-11-13T17:51:00Z</cp:lastPrinted>
  <dcterms:created xsi:type="dcterms:W3CDTF">2018-02-25T14:12:00Z</dcterms:created>
  <dcterms:modified xsi:type="dcterms:W3CDTF">2018-02-25T21:21:00Z</dcterms:modified>
</cp:coreProperties>
</file>